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DB" w:rsidRPr="0080734A" w:rsidRDefault="00945AA4" w:rsidP="0080734A">
      <w:pPr>
        <w:jc w:val="center"/>
        <w:rPr>
          <w:b/>
        </w:rPr>
      </w:pPr>
      <w:r w:rsidRPr="0080734A">
        <w:rPr>
          <w:b/>
        </w:rPr>
        <w:t xml:space="preserve">Критерии оценки </w:t>
      </w:r>
      <w:r w:rsidR="00F54C14">
        <w:rPr>
          <w:b/>
        </w:rPr>
        <w:t>дидактических материалов</w:t>
      </w:r>
    </w:p>
    <w:p w:rsidR="00945AA4" w:rsidRDefault="00945AA4" w:rsidP="00D85FDB"/>
    <w:p w:rsidR="00094985" w:rsidRDefault="00D85FDB" w:rsidP="0080734A">
      <w:pPr>
        <w:pStyle w:val="a3"/>
        <w:numPr>
          <w:ilvl w:val="0"/>
          <w:numId w:val="1"/>
        </w:numPr>
        <w:ind w:left="0" w:firstLine="0"/>
      </w:pPr>
      <w:r>
        <w:t>Соотношение интерактивных дидактических элементов к общему объему</w:t>
      </w:r>
      <w:r w:rsidR="00945AA4">
        <w:t xml:space="preserve"> материала</w:t>
      </w:r>
      <w:r w:rsidR="004F4EA7">
        <w:t xml:space="preserve"> (0-</w:t>
      </w:r>
      <w:r w:rsidR="004D05B6">
        <w:t>5</w:t>
      </w:r>
      <w:r w:rsidR="004F4EA7">
        <w:t>)</w:t>
      </w:r>
    </w:p>
    <w:p w:rsidR="003B6824" w:rsidRDefault="003B6824" w:rsidP="0080734A">
      <w:pPr>
        <w:pStyle w:val="a3"/>
        <w:ind w:left="0"/>
      </w:pPr>
    </w:p>
    <w:p w:rsidR="00F54C14" w:rsidRDefault="00F54C14" w:rsidP="0080734A">
      <w:pPr>
        <w:pStyle w:val="a3"/>
        <w:numPr>
          <w:ilvl w:val="0"/>
          <w:numId w:val="1"/>
        </w:numPr>
        <w:ind w:left="0" w:firstLine="0"/>
      </w:pPr>
      <w:r>
        <w:t>Охват учебного курса в конкурсной работе (1-10)</w:t>
      </w:r>
    </w:p>
    <w:p w:rsidR="00F54C14" w:rsidRDefault="00F54C14" w:rsidP="00F54C14">
      <w:r>
        <w:t>- весь курс;</w:t>
      </w:r>
    </w:p>
    <w:p w:rsidR="00F54C14" w:rsidRDefault="00F54C14" w:rsidP="00F54C14">
      <w:r>
        <w:t>- отдельные темы;</w:t>
      </w:r>
    </w:p>
    <w:p w:rsidR="00F54C14" w:rsidRDefault="00F54C14" w:rsidP="00F54C14">
      <w:r>
        <w:t>- одна тема;</w:t>
      </w:r>
    </w:p>
    <w:p w:rsidR="00F54C14" w:rsidRDefault="00F54C14" w:rsidP="00F54C14">
      <w:r>
        <w:t>- одно задание</w:t>
      </w:r>
    </w:p>
    <w:p w:rsidR="00F54C14" w:rsidRDefault="00F54C14" w:rsidP="00F54C14"/>
    <w:p w:rsidR="001B064E" w:rsidRDefault="001B064E" w:rsidP="0080734A">
      <w:pPr>
        <w:pStyle w:val="a3"/>
        <w:numPr>
          <w:ilvl w:val="0"/>
          <w:numId w:val="1"/>
        </w:numPr>
        <w:ind w:left="0" w:firstLine="0"/>
      </w:pPr>
      <w:r>
        <w:t>Содержательная часть продукта</w:t>
      </w:r>
      <w:r w:rsidR="003B6824">
        <w:t xml:space="preserve"> (</w:t>
      </w:r>
      <w:r w:rsidR="004F4EA7">
        <w:t>до 2 баллов за позицию</w:t>
      </w:r>
      <w:r w:rsidR="003B6824">
        <w:t>)</w:t>
      </w:r>
      <w:r>
        <w:t>:</w:t>
      </w:r>
    </w:p>
    <w:p w:rsidR="001B064E" w:rsidRDefault="003B6824" w:rsidP="0080734A">
      <w:pPr>
        <w:pStyle w:val="a3"/>
        <w:ind w:left="0"/>
      </w:pPr>
      <w:r>
        <w:t>Объем</w:t>
      </w:r>
      <w:r w:rsidR="001B064E">
        <w:t xml:space="preserve">  теоретическ</w:t>
      </w:r>
      <w:r>
        <w:t>ого</w:t>
      </w:r>
      <w:r w:rsidR="001B064E">
        <w:t xml:space="preserve"> материал</w:t>
      </w:r>
      <w:r>
        <w:t>а</w:t>
      </w:r>
    </w:p>
    <w:p w:rsidR="001B064E" w:rsidRDefault="003B6824" w:rsidP="0080734A">
      <w:pPr>
        <w:pStyle w:val="a3"/>
        <w:ind w:left="0"/>
      </w:pPr>
      <w:r>
        <w:t>Объем</w:t>
      </w:r>
      <w:r w:rsidR="00760584">
        <w:t xml:space="preserve"> иллюстративного материала</w:t>
      </w:r>
    </w:p>
    <w:p w:rsidR="00760584" w:rsidRDefault="003B6824" w:rsidP="0080734A">
      <w:pPr>
        <w:pStyle w:val="a3"/>
        <w:ind w:left="0"/>
      </w:pPr>
      <w:r>
        <w:t>Объем</w:t>
      </w:r>
      <w:r w:rsidR="00760584">
        <w:t xml:space="preserve"> дополнительного/познавательного материала</w:t>
      </w:r>
    </w:p>
    <w:p w:rsidR="00F54C14" w:rsidRDefault="00F54C14" w:rsidP="0080734A">
      <w:pPr>
        <w:pStyle w:val="a3"/>
        <w:ind w:left="0"/>
      </w:pPr>
      <w:r>
        <w:t>Наличие тренажеров</w:t>
      </w:r>
    </w:p>
    <w:p w:rsidR="00F54C14" w:rsidRDefault="00F54C14" w:rsidP="0080734A">
      <w:pPr>
        <w:pStyle w:val="a3"/>
        <w:ind w:left="0"/>
      </w:pPr>
      <w:r>
        <w:t>Наличие игровых элементов</w:t>
      </w:r>
    </w:p>
    <w:p w:rsidR="003B6824" w:rsidRDefault="00760584" w:rsidP="0080734A">
      <w:pPr>
        <w:pStyle w:val="a3"/>
        <w:ind w:left="0"/>
      </w:pPr>
      <w:r>
        <w:t>Наличие словаря/глоссария</w:t>
      </w:r>
      <w:r w:rsidR="003B6824">
        <w:t xml:space="preserve"> и другого справочного аппарата</w:t>
      </w:r>
    </w:p>
    <w:p w:rsidR="00760584" w:rsidRDefault="003B6824" w:rsidP="0080734A">
      <w:pPr>
        <w:pStyle w:val="a3"/>
        <w:ind w:left="0"/>
      </w:pPr>
      <w:r>
        <w:t xml:space="preserve">Наличие </w:t>
      </w:r>
      <w:proofErr w:type="spellStart"/>
      <w:r>
        <w:t>КИМ-ов</w:t>
      </w:r>
      <w:proofErr w:type="spellEnd"/>
      <w:r w:rsidR="00760584">
        <w:t xml:space="preserve">  </w:t>
      </w:r>
    </w:p>
    <w:p w:rsidR="003B6824" w:rsidRDefault="003B6824" w:rsidP="0080734A">
      <w:pPr>
        <w:pStyle w:val="a3"/>
        <w:ind w:left="0"/>
      </w:pPr>
      <w:r>
        <w:t>Наличие практикума</w:t>
      </w:r>
    </w:p>
    <w:p w:rsidR="00760584" w:rsidRDefault="00760584" w:rsidP="0080734A">
      <w:pPr>
        <w:pStyle w:val="a3"/>
        <w:ind w:left="0"/>
      </w:pPr>
    </w:p>
    <w:p w:rsidR="002A4B6B" w:rsidRDefault="003B6824" w:rsidP="0080734A">
      <w:pPr>
        <w:pStyle w:val="a3"/>
        <w:numPr>
          <w:ilvl w:val="0"/>
          <w:numId w:val="1"/>
        </w:numPr>
        <w:ind w:left="0" w:firstLine="0"/>
      </w:pPr>
      <w:r>
        <w:t>Технология создания</w:t>
      </w:r>
      <w:r w:rsidR="004F4EA7">
        <w:t xml:space="preserve"> (0-10)</w:t>
      </w:r>
    </w:p>
    <w:p w:rsidR="002A4B6B" w:rsidRDefault="002A4B6B" w:rsidP="0080734A">
      <w:pPr>
        <w:pStyle w:val="a3"/>
        <w:ind w:left="0"/>
      </w:pPr>
      <w:r>
        <w:t>использована готовая оболочка</w:t>
      </w:r>
    </w:p>
    <w:p w:rsidR="002A4B6B" w:rsidRDefault="002A4B6B" w:rsidP="0080734A">
      <w:pPr>
        <w:pStyle w:val="a3"/>
        <w:ind w:left="0"/>
      </w:pPr>
      <w:r>
        <w:t>продукт разработан с использованием специализированных программ</w:t>
      </w:r>
    </w:p>
    <w:p w:rsidR="002A4B6B" w:rsidRDefault="002A4B6B" w:rsidP="0080734A">
      <w:pPr>
        <w:pStyle w:val="a3"/>
        <w:ind w:left="0"/>
      </w:pPr>
      <w:r>
        <w:t>продукт с элементами программирования</w:t>
      </w:r>
    </w:p>
    <w:p w:rsidR="002A4B6B" w:rsidRDefault="002A4B6B" w:rsidP="0080734A">
      <w:pPr>
        <w:pStyle w:val="a3"/>
        <w:ind w:left="0"/>
      </w:pPr>
      <w:r>
        <w:t>продукт создан на базе авторской программной разработки</w:t>
      </w:r>
    </w:p>
    <w:p w:rsidR="003B6824" w:rsidRDefault="003B6824" w:rsidP="0080734A">
      <w:pPr>
        <w:pStyle w:val="a3"/>
        <w:ind w:left="0"/>
      </w:pPr>
    </w:p>
    <w:p w:rsidR="003B6824" w:rsidRDefault="003B6824" w:rsidP="0080734A">
      <w:pPr>
        <w:pStyle w:val="a3"/>
        <w:numPr>
          <w:ilvl w:val="0"/>
          <w:numId w:val="1"/>
        </w:numPr>
        <w:ind w:left="0" w:firstLine="0"/>
      </w:pPr>
      <w:r>
        <w:t>Оригинальность методических разработок</w:t>
      </w:r>
      <w:r w:rsidR="004F4EA7">
        <w:t xml:space="preserve"> (0-</w:t>
      </w:r>
      <w:r w:rsidR="00F54C14">
        <w:t>10</w:t>
      </w:r>
      <w:r w:rsidR="004F4EA7">
        <w:t>)</w:t>
      </w:r>
      <w:r>
        <w:t>:</w:t>
      </w:r>
    </w:p>
    <w:p w:rsidR="002A4B6B" w:rsidRDefault="001B064E" w:rsidP="0080734A">
      <w:pPr>
        <w:pStyle w:val="a3"/>
        <w:ind w:left="0"/>
      </w:pPr>
      <w:r>
        <w:t>Используются типовые варианты дидактических элементов;</w:t>
      </w:r>
    </w:p>
    <w:p w:rsidR="002A4B6B" w:rsidRDefault="001B064E" w:rsidP="0080734A">
      <w:pPr>
        <w:pStyle w:val="a3"/>
        <w:ind w:left="0"/>
      </w:pPr>
      <w:r>
        <w:t>Встречаются нетиповые варианты дидактических элементов или их использования;</w:t>
      </w:r>
    </w:p>
    <w:p w:rsidR="001B064E" w:rsidRDefault="001B064E" w:rsidP="0080734A">
      <w:pPr>
        <w:pStyle w:val="a3"/>
        <w:ind w:left="0"/>
      </w:pPr>
      <w:r>
        <w:t xml:space="preserve">Полностью оригинальные дидактические элементы, нетрадиционный подход к их </w:t>
      </w:r>
      <w:r w:rsidR="003B6824">
        <w:t>использованию.</w:t>
      </w:r>
    </w:p>
    <w:p w:rsidR="003B6824" w:rsidRDefault="003B6824" w:rsidP="0080734A">
      <w:pPr>
        <w:pStyle w:val="a3"/>
        <w:ind w:left="0"/>
      </w:pPr>
    </w:p>
    <w:p w:rsidR="003B6824" w:rsidRDefault="003B6824" w:rsidP="0080734A">
      <w:pPr>
        <w:pStyle w:val="a3"/>
        <w:numPr>
          <w:ilvl w:val="0"/>
          <w:numId w:val="1"/>
        </w:numPr>
        <w:ind w:left="0" w:firstLine="0"/>
      </w:pPr>
      <w:r>
        <w:t>Уровень интерактивности</w:t>
      </w:r>
      <w:r w:rsidR="004F4EA7">
        <w:t xml:space="preserve"> (0-5)</w:t>
      </w:r>
      <w:r>
        <w:t>:</w:t>
      </w:r>
    </w:p>
    <w:p w:rsidR="003B6824" w:rsidRDefault="003B6824" w:rsidP="0080734A">
      <w:pPr>
        <w:pStyle w:val="a3"/>
        <w:ind w:left="0"/>
      </w:pPr>
      <w:proofErr w:type="gramStart"/>
      <w:r>
        <w:t>Начальный</w:t>
      </w:r>
      <w:proofErr w:type="gramEnd"/>
      <w:r>
        <w:t xml:space="preserve">: </w:t>
      </w:r>
      <w:r w:rsidRPr="00A51B2C">
        <w:t>масштабирования объекта</w:t>
      </w:r>
      <w:r>
        <w:t>; навигация по элементам.</w:t>
      </w:r>
    </w:p>
    <w:p w:rsidR="003B6824" w:rsidRDefault="003B6824" w:rsidP="0080734A">
      <w:pPr>
        <w:pStyle w:val="a3"/>
        <w:ind w:left="0"/>
      </w:pPr>
      <w:r>
        <w:t>Средний: всплывающие подсказки; алгоритм действий пользователя; оценка результатов.</w:t>
      </w:r>
    </w:p>
    <w:p w:rsidR="003B6824" w:rsidRDefault="003B6824" w:rsidP="0080734A">
      <w:pPr>
        <w:pStyle w:val="a3"/>
        <w:ind w:left="0"/>
      </w:pPr>
      <w:proofErr w:type="gramStart"/>
      <w:r>
        <w:t>Высокий</w:t>
      </w:r>
      <w:proofErr w:type="gramEnd"/>
      <w:r>
        <w:t>: создание новых элементов на основе заданных;  исследование поведения объекта/среды при изменении параметров.</w:t>
      </w:r>
    </w:p>
    <w:p w:rsidR="003B6824" w:rsidRDefault="003B6824" w:rsidP="0080734A">
      <w:pPr>
        <w:pStyle w:val="a3"/>
        <w:ind w:left="0"/>
      </w:pPr>
    </w:p>
    <w:p w:rsidR="003B6824" w:rsidRDefault="003B6824" w:rsidP="0080734A">
      <w:pPr>
        <w:pStyle w:val="a3"/>
        <w:numPr>
          <w:ilvl w:val="0"/>
          <w:numId w:val="1"/>
        </w:numPr>
        <w:ind w:left="0" w:firstLine="0"/>
      </w:pPr>
      <w:proofErr w:type="spellStart"/>
      <w:r>
        <w:t>Мультимедийность</w:t>
      </w:r>
      <w:proofErr w:type="spellEnd"/>
      <w:r>
        <w:t>:</w:t>
      </w:r>
      <w:r w:rsidR="004F4EA7">
        <w:t xml:space="preserve"> (</w:t>
      </w:r>
      <w:r w:rsidR="0080734A">
        <w:t>д</w:t>
      </w:r>
      <w:r w:rsidR="004F4EA7">
        <w:t xml:space="preserve">о </w:t>
      </w:r>
      <w:r w:rsidR="0080734A">
        <w:t>2</w:t>
      </w:r>
      <w:r w:rsidR="004F4EA7">
        <w:t xml:space="preserve"> балл</w:t>
      </w:r>
      <w:r w:rsidR="0080734A">
        <w:t>ов</w:t>
      </w:r>
      <w:r w:rsidR="004F4EA7">
        <w:t xml:space="preserve"> за позицию)</w:t>
      </w:r>
    </w:p>
    <w:p w:rsidR="003B6824" w:rsidRDefault="003B6824" w:rsidP="0080734A">
      <w:pPr>
        <w:pStyle w:val="a3"/>
        <w:ind w:left="0"/>
      </w:pPr>
      <w:r>
        <w:t>Аудио (голос)</w:t>
      </w:r>
    </w:p>
    <w:p w:rsidR="003B6824" w:rsidRDefault="003B6824" w:rsidP="0080734A">
      <w:pPr>
        <w:pStyle w:val="a3"/>
        <w:ind w:left="0"/>
      </w:pPr>
      <w:r>
        <w:t>Аудио (музыка)</w:t>
      </w:r>
    </w:p>
    <w:p w:rsidR="003B6824" w:rsidRDefault="003B6824" w:rsidP="0080734A">
      <w:pPr>
        <w:pStyle w:val="a3"/>
        <w:ind w:left="0"/>
      </w:pPr>
      <w:r>
        <w:t>Текст</w:t>
      </w:r>
    </w:p>
    <w:p w:rsidR="003B6824" w:rsidRDefault="003B6824" w:rsidP="0080734A">
      <w:pPr>
        <w:pStyle w:val="a3"/>
        <w:ind w:left="0"/>
      </w:pPr>
      <w:r>
        <w:t>Слайд</w:t>
      </w:r>
    </w:p>
    <w:p w:rsidR="003B6824" w:rsidRDefault="003B6824" w:rsidP="0080734A">
      <w:pPr>
        <w:pStyle w:val="a3"/>
        <w:ind w:left="0"/>
      </w:pPr>
      <w:r>
        <w:t>Видео</w:t>
      </w:r>
    </w:p>
    <w:p w:rsidR="001B064E" w:rsidRDefault="001B064E" w:rsidP="0080734A">
      <w:pPr>
        <w:pStyle w:val="a3"/>
        <w:ind w:left="0"/>
      </w:pPr>
    </w:p>
    <w:p w:rsidR="00945AA4" w:rsidRDefault="004F4EA7" w:rsidP="0080734A">
      <w:pPr>
        <w:pStyle w:val="a3"/>
        <w:numPr>
          <w:ilvl w:val="0"/>
          <w:numId w:val="1"/>
        </w:numPr>
        <w:ind w:left="0" w:firstLine="0"/>
      </w:pPr>
      <w:r>
        <w:lastRenderedPageBreak/>
        <w:t>Работоспособность гипертекстовых элементов: (0-</w:t>
      </w:r>
      <w:r w:rsidR="004D05B6">
        <w:t>3</w:t>
      </w:r>
      <w:r>
        <w:t>)</w:t>
      </w:r>
    </w:p>
    <w:p w:rsidR="004F4EA7" w:rsidRDefault="004F4EA7" w:rsidP="0080734A">
      <w:pPr>
        <w:pStyle w:val="a3"/>
        <w:ind w:left="0"/>
      </w:pPr>
    </w:p>
    <w:p w:rsidR="004F4EA7" w:rsidRDefault="004D05B6" w:rsidP="0080734A">
      <w:pPr>
        <w:pStyle w:val="a3"/>
        <w:numPr>
          <w:ilvl w:val="0"/>
          <w:numId w:val="1"/>
        </w:numPr>
        <w:ind w:left="0" w:firstLine="0"/>
      </w:pPr>
      <w:r>
        <w:t xml:space="preserve">Соответствие </w:t>
      </w:r>
      <w:r w:rsidR="0080734A">
        <w:t xml:space="preserve">визуального ряда </w:t>
      </w:r>
      <w:r>
        <w:t xml:space="preserve">санитарно-гигиеническим требованиям </w:t>
      </w:r>
      <w:r w:rsidR="0080734A">
        <w:t xml:space="preserve">и требованиям психологии восприятия </w:t>
      </w:r>
      <w:r>
        <w:t>(0-</w:t>
      </w:r>
      <w:r w:rsidR="00F54C14">
        <w:t>10</w:t>
      </w:r>
      <w:r>
        <w:t>)</w:t>
      </w:r>
    </w:p>
    <w:p w:rsidR="00F54C14" w:rsidRDefault="00F54C14" w:rsidP="00F54C14">
      <w:pPr>
        <w:pStyle w:val="a3"/>
        <w:ind w:left="0"/>
      </w:pPr>
      <w:r>
        <w:t>Качество видео- и фотоматериалов</w:t>
      </w:r>
    </w:p>
    <w:p w:rsidR="00F54C14" w:rsidRDefault="00F54C14" w:rsidP="00F54C14">
      <w:pPr>
        <w:pStyle w:val="a3"/>
        <w:ind w:left="0"/>
      </w:pPr>
      <w:r>
        <w:t>Цветовое решение</w:t>
      </w:r>
    </w:p>
    <w:p w:rsidR="00F54C14" w:rsidRDefault="00F54C14" w:rsidP="00F54C14">
      <w:pPr>
        <w:pStyle w:val="a3"/>
        <w:ind w:left="0"/>
      </w:pPr>
      <w:r>
        <w:t>Характеристики шрифтов</w:t>
      </w:r>
    </w:p>
    <w:p w:rsidR="00F54C14" w:rsidRDefault="00F54C14" w:rsidP="00F54C14">
      <w:pPr>
        <w:pStyle w:val="a3"/>
        <w:ind w:left="0"/>
      </w:pPr>
      <w:r>
        <w:t>Скорость смены кадров</w:t>
      </w:r>
    </w:p>
    <w:p w:rsidR="00F54C14" w:rsidRDefault="00F54C14" w:rsidP="00F54C14">
      <w:pPr>
        <w:pStyle w:val="a3"/>
        <w:ind w:left="0"/>
      </w:pPr>
      <w:r>
        <w:t>Заполнение экрана</w:t>
      </w:r>
    </w:p>
    <w:p w:rsidR="004D05B6" w:rsidRDefault="004D05B6" w:rsidP="0080734A">
      <w:pPr>
        <w:pStyle w:val="a3"/>
        <w:ind w:left="0"/>
      </w:pPr>
    </w:p>
    <w:p w:rsidR="004D05B6" w:rsidRDefault="004D05B6" w:rsidP="0080734A">
      <w:pPr>
        <w:pStyle w:val="a3"/>
        <w:numPr>
          <w:ilvl w:val="0"/>
          <w:numId w:val="1"/>
        </w:numPr>
        <w:ind w:left="0" w:firstLine="0"/>
      </w:pPr>
      <w:r>
        <w:t>Грамотность и стилист</w:t>
      </w:r>
      <w:r w:rsidR="0080734A">
        <w:t>и</w:t>
      </w:r>
      <w:r>
        <w:t>ка языка (0-5)</w:t>
      </w:r>
    </w:p>
    <w:p w:rsidR="0080734A" w:rsidRDefault="0080734A" w:rsidP="0080734A">
      <w:pPr>
        <w:pStyle w:val="a3"/>
        <w:ind w:left="0"/>
      </w:pPr>
    </w:p>
    <w:p w:rsidR="004D05B6" w:rsidRDefault="0080734A" w:rsidP="0080734A">
      <w:pPr>
        <w:pStyle w:val="a3"/>
        <w:numPr>
          <w:ilvl w:val="0"/>
          <w:numId w:val="1"/>
        </w:numPr>
        <w:ind w:left="0" w:firstLine="0"/>
      </w:pPr>
      <w:r w:rsidRPr="0080734A">
        <w:t xml:space="preserve">Соблюдение авторского права при подготовке МСО, соответствие </w:t>
      </w:r>
      <w:proofErr w:type="spellStart"/>
      <w:r w:rsidRPr="0080734A">
        <w:t>ГОСТам</w:t>
      </w:r>
      <w:proofErr w:type="spellEnd"/>
      <w:r>
        <w:t xml:space="preserve"> (0-5)</w:t>
      </w:r>
    </w:p>
    <w:p w:rsidR="0080734A" w:rsidRDefault="0080734A" w:rsidP="0080734A">
      <w:pPr>
        <w:pStyle w:val="a3"/>
        <w:ind w:left="0"/>
      </w:pPr>
      <w:r>
        <w:t>Наличие ссылок на использованные ресурсы</w:t>
      </w:r>
    </w:p>
    <w:p w:rsidR="0080734A" w:rsidRDefault="0080734A" w:rsidP="0080734A">
      <w:pPr>
        <w:pStyle w:val="a3"/>
        <w:ind w:left="0"/>
      </w:pPr>
      <w:r>
        <w:t>Информация о лицензии на используемое программное обеспечение</w:t>
      </w:r>
    </w:p>
    <w:p w:rsidR="0080734A" w:rsidRDefault="0080734A" w:rsidP="0080734A">
      <w:pPr>
        <w:pStyle w:val="a3"/>
        <w:ind w:left="0"/>
      </w:pPr>
      <w:r>
        <w:t xml:space="preserve">Оформление списка использованной литературы в соответствии с </w:t>
      </w:r>
      <w:proofErr w:type="gramStart"/>
      <w:r>
        <w:t>действующими</w:t>
      </w:r>
      <w:proofErr w:type="gramEnd"/>
      <w:r>
        <w:t xml:space="preserve"> </w:t>
      </w:r>
      <w:proofErr w:type="spellStart"/>
      <w:r>
        <w:t>ГОСТами</w:t>
      </w:r>
      <w:proofErr w:type="spellEnd"/>
    </w:p>
    <w:p w:rsidR="0080734A" w:rsidRDefault="0080734A" w:rsidP="0080734A">
      <w:pPr>
        <w:pStyle w:val="a3"/>
        <w:ind w:left="0"/>
      </w:pPr>
      <w:r>
        <w:t>Оформление титульного экрана</w:t>
      </w:r>
      <w:r w:rsidR="003A5C05">
        <w:t xml:space="preserve"> </w:t>
      </w:r>
      <w:r>
        <w:t>в соответствии  с ГОСТ</w:t>
      </w:r>
    </w:p>
    <w:p w:rsidR="0080734A" w:rsidRDefault="0080734A" w:rsidP="0080734A">
      <w:pPr>
        <w:pStyle w:val="a3"/>
        <w:ind w:left="0"/>
      </w:pPr>
    </w:p>
    <w:sectPr w:rsidR="0080734A" w:rsidSect="0009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0B81"/>
    <w:multiLevelType w:val="hybridMultilevel"/>
    <w:tmpl w:val="306E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23487"/>
    <w:multiLevelType w:val="multilevel"/>
    <w:tmpl w:val="2C9E1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5FDB"/>
    <w:rsid w:val="000302D1"/>
    <w:rsid w:val="00094985"/>
    <w:rsid w:val="001B064E"/>
    <w:rsid w:val="00256148"/>
    <w:rsid w:val="002A4B6B"/>
    <w:rsid w:val="00323513"/>
    <w:rsid w:val="003A5C05"/>
    <w:rsid w:val="003B6824"/>
    <w:rsid w:val="004D05B6"/>
    <w:rsid w:val="004F4EA7"/>
    <w:rsid w:val="00576A3F"/>
    <w:rsid w:val="005B36BC"/>
    <w:rsid w:val="005F5E5C"/>
    <w:rsid w:val="0065399C"/>
    <w:rsid w:val="00760584"/>
    <w:rsid w:val="007B6B21"/>
    <w:rsid w:val="0080734A"/>
    <w:rsid w:val="0091686E"/>
    <w:rsid w:val="00941034"/>
    <w:rsid w:val="00945AA4"/>
    <w:rsid w:val="00A56E6D"/>
    <w:rsid w:val="00BD729D"/>
    <w:rsid w:val="00D85FDB"/>
    <w:rsid w:val="00F5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БабкинаСВ</dc:creator>
  <cp:keywords/>
  <dc:description/>
  <cp:lastModifiedBy>БабкинаСВ</cp:lastModifiedBy>
  <cp:revision>5</cp:revision>
  <dcterms:created xsi:type="dcterms:W3CDTF">2014-11-19T06:24:00Z</dcterms:created>
  <dcterms:modified xsi:type="dcterms:W3CDTF">2014-12-04T03:53:00Z</dcterms:modified>
</cp:coreProperties>
</file>